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Default="00644220" w:rsidP="00A468EE">
      <w:pPr>
        <w:pStyle w:val="Heading1"/>
      </w:pPr>
      <w:proofErr w:type="gramStart"/>
      <w:r w:rsidRPr="00644220">
        <w:t>2017-09-26 RICO - Appellee Brief Binder</w:t>
      </w:r>
      <w:r w:rsidR="00A468EE">
        <w:t xml:space="preserve">, </w:t>
      </w:r>
      <w:r w:rsidR="00A468EE">
        <w:rPr>
          <w:rFonts w:ascii="TimesNewRomanPSMT,Bold" w:eastAsiaTheme="minorHAnsi" w:hAnsi="TimesNewRomanPSMT,Bold" w:cs="TimesNewRomanPSMT,Bold"/>
          <w:bCs/>
          <w:szCs w:val="28"/>
        </w:rPr>
        <w:t>NO.</w:t>
      </w:r>
      <w:proofErr w:type="gramEnd"/>
      <w:r w:rsidR="00A468EE">
        <w:rPr>
          <w:rFonts w:ascii="TimesNewRomanPSMT,Bold" w:eastAsiaTheme="minorHAnsi" w:hAnsi="TimesNewRomanPSMT,Bold" w:cs="TimesNewRomanPSMT,Bold"/>
          <w:bCs/>
          <w:szCs w:val="28"/>
        </w:rPr>
        <w:t xml:space="preserve"> 17-20360</w:t>
      </w:r>
    </w:p>
    <w:p w:rsidR="00A468EE" w:rsidRDefault="00A468EE">
      <w:proofErr w:type="spellStart"/>
      <w:r>
        <w:t>Pg</w:t>
      </w:r>
      <w:proofErr w:type="spellEnd"/>
      <w:r>
        <w:t xml:space="preserve"> 1 Darlene Payne-Smith</w:t>
      </w:r>
    </w:p>
    <w:p w:rsidR="00644220" w:rsidRDefault="00A468EE">
      <w:pPr>
        <w:rPr>
          <w:rFonts w:ascii="LiberationSans" w:eastAsiaTheme="minorHAnsi" w:hAnsi="LiberationSans" w:cs="LiberationSans"/>
          <w:sz w:val="24"/>
          <w:szCs w:val="24"/>
        </w:rPr>
      </w:pPr>
      <w:r>
        <w:t xml:space="preserve">Pg. 57 Bobbie G. Bayless </w:t>
      </w:r>
      <w:r>
        <w:rPr>
          <w:rFonts w:ascii="LiberationSans" w:eastAsiaTheme="minorHAnsi" w:hAnsi="LiberationSans" w:cs="LiberationSans"/>
          <w:sz w:val="24"/>
          <w:szCs w:val="24"/>
        </w:rPr>
        <w:t xml:space="preserve">Document: </w:t>
      </w:r>
      <w:proofErr w:type="gramStart"/>
      <w:r>
        <w:rPr>
          <w:rFonts w:ascii="LiberationSans" w:eastAsiaTheme="minorHAnsi" w:hAnsi="LiberationSans" w:cs="LiberationSans"/>
          <w:sz w:val="24"/>
          <w:szCs w:val="24"/>
        </w:rPr>
        <w:t>00514171972</w:t>
      </w:r>
      <w:r>
        <w:rPr>
          <w:rFonts w:ascii="LiberationSans" w:eastAsiaTheme="minorHAnsi" w:hAnsi="LiberationSans" w:cs="LiberationSans"/>
          <w:sz w:val="24"/>
          <w:szCs w:val="24"/>
        </w:rPr>
        <w:t xml:space="preserve">  </w:t>
      </w:r>
      <w:r>
        <w:rPr>
          <w:rFonts w:ascii="LiberationSans" w:eastAsiaTheme="minorHAnsi" w:hAnsi="LiberationSans" w:cs="LiberationSans"/>
          <w:sz w:val="24"/>
          <w:szCs w:val="24"/>
        </w:rPr>
        <w:t>Date</w:t>
      </w:r>
      <w:proofErr w:type="gramEnd"/>
      <w:r>
        <w:rPr>
          <w:rFonts w:ascii="LiberationSans" w:eastAsiaTheme="minorHAnsi" w:hAnsi="LiberationSans" w:cs="LiberationSans"/>
          <w:sz w:val="24"/>
          <w:szCs w:val="24"/>
        </w:rPr>
        <w:t xml:space="preserve"> Filed: 09/26/2017</w:t>
      </w:r>
    </w:p>
    <w:p w:rsidR="00A468EE" w:rsidRDefault="00A468EE">
      <w:pPr>
        <w:rPr>
          <w:rFonts w:ascii="LiberationSans" w:eastAsiaTheme="minorHAnsi" w:hAnsi="LiberationSans" w:cs="LiberationSans"/>
          <w:sz w:val="24"/>
          <w:szCs w:val="24"/>
        </w:rPr>
      </w:pPr>
      <w:r>
        <w:rPr>
          <w:rFonts w:ascii="LiberationSans" w:eastAsiaTheme="minorHAnsi" w:hAnsi="LiberationSans" w:cs="LiberationSans"/>
          <w:sz w:val="24"/>
          <w:szCs w:val="24"/>
        </w:rPr>
        <w:t xml:space="preserve">Pg. 10 </w:t>
      </w:r>
    </w:p>
    <w:p w:rsidR="00A468EE" w:rsidRDefault="00A468EE" w:rsidP="00A468EE">
      <w:pPr>
        <w:pStyle w:val="Quote"/>
        <w:rPr>
          <w:rFonts w:ascii="LiberationSans" w:eastAsiaTheme="minorHAnsi" w:hAnsi="LiberationSans" w:cs="LiberationSans"/>
          <w:sz w:val="24"/>
          <w:szCs w:val="24"/>
        </w:rPr>
      </w:pPr>
      <w:r>
        <w:rPr>
          <w:rFonts w:eastAsiaTheme="minorHAnsi"/>
        </w:rPr>
        <w:t>“</w:t>
      </w:r>
      <w:r>
        <w:rPr>
          <w:rFonts w:eastAsiaTheme="minorHAnsi"/>
        </w:rPr>
        <w:t>Bayless represents Carl Henry Brunsting in a case pending in Harris County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Probate Court Number 4 in Cause No. 412.249-401, </w:t>
      </w:r>
      <w:r w:rsidRPr="00116D5D">
        <w:rPr>
          <w:rFonts w:eastAsiaTheme="minorHAnsi"/>
          <w:highlight w:val="yellow"/>
        </w:rPr>
        <w:t xml:space="preserve">styled </w:t>
      </w:r>
      <w:r w:rsidRPr="00116D5D">
        <w:rPr>
          <w:rFonts w:ascii="TimesNewRomanPSMT,Italic" w:eastAsiaTheme="minorHAnsi" w:hAnsi="TimesNewRomanPSMT,Italic" w:cs="TimesNewRomanPSMT,Italic"/>
          <w:highlight w:val="yellow"/>
        </w:rPr>
        <w:t>Carl Henry Brunsting, et</w:t>
      </w:r>
      <w:r w:rsidRPr="00116D5D">
        <w:rPr>
          <w:rFonts w:ascii="TimesNewRomanPSMT,Italic" w:eastAsiaTheme="minorHAnsi" w:hAnsi="TimesNewRomanPSMT,Italic" w:cs="TimesNewRomanPSMT,Italic"/>
          <w:highlight w:val="yellow"/>
        </w:rPr>
        <w:t xml:space="preserve"> </w:t>
      </w:r>
      <w:r w:rsidRPr="00116D5D">
        <w:rPr>
          <w:rFonts w:ascii="TimesNewRomanPSMT,Italic" w:eastAsiaTheme="minorHAnsi" w:hAnsi="TimesNewRomanPSMT,Italic" w:cs="TimesNewRomanPSMT,Italic"/>
          <w:highlight w:val="yellow"/>
        </w:rPr>
        <w:t>al. v. Anita Kay Brunsting, et a</w:t>
      </w:r>
      <w:bookmarkStart w:id="0" w:name="_GoBack"/>
      <w:bookmarkEnd w:id="0"/>
      <w:r>
        <w:rPr>
          <w:rFonts w:ascii="TimesNewRomanPSMT,Italic" w:eastAsiaTheme="minorHAnsi" w:hAnsi="TimesNewRomanPSMT,Italic" w:cs="TimesNewRomanPSMT,Italic"/>
        </w:rPr>
        <w:t xml:space="preserve">l. </w:t>
      </w:r>
      <w:r>
        <w:rPr>
          <w:rFonts w:eastAsiaTheme="minorHAnsi"/>
        </w:rPr>
        <w:t>(the “Probate Proceeding”) (ROA. 2259-2278). The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Probate Proceeding involves disputes concerning a trust created by the now deceased</w:t>
      </w:r>
      <w:r>
        <w:rPr>
          <w:rFonts w:eastAsiaTheme="minorHAnsi"/>
        </w:rPr>
        <w:t xml:space="preserve"> </w:t>
      </w:r>
      <w:r>
        <w:rPr>
          <w:rFonts w:eastAsiaTheme="minorHAnsi"/>
        </w:rPr>
        <w:t>parents of the five Brunsting siblings</w:t>
      </w:r>
      <w:r>
        <w:rPr>
          <w:rFonts w:eastAsiaTheme="minorHAnsi"/>
        </w:rPr>
        <w:t>…”</w:t>
      </w:r>
    </w:p>
    <w:p w:rsidR="00A468EE" w:rsidRDefault="00A468EE"/>
    <w:p w:rsidR="00A468EE" w:rsidRDefault="00A468EE"/>
    <w:p w:rsidR="00644220" w:rsidRDefault="00644220"/>
    <w:sectPr w:rsidR="0064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29"/>
    <w:rsid w:val="000F738F"/>
    <w:rsid w:val="00116D5D"/>
    <w:rsid w:val="001D0B0A"/>
    <w:rsid w:val="001D6254"/>
    <w:rsid w:val="00237452"/>
    <w:rsid w:val="003F4B40"/>
    <w:rsid w:val="005157AC"/>
    <w:rsid w:val="005B4D26"/>
    <w:rsid w:val="005E0485"/>
    <w:rsid w:val="00644220"/>
    <w:rsid w:val="006A479E"/>
    <w:rsid w:val="00721920"/>
    <w:rsid w:val="00756AA9"/>
    <w:rsid w:val="00855E0E"/>
    <w:rsid w:val="008B060C"/>
    <w:rsid w:val="00932191"/>
    <w:rsid w:val="00950776"/>
    <w:rsid w:val="009D75C0"/>
    <w:rsid w:val="00A17B47"/>
    <w:rsid w:val="00A237F9"/>
    <w:rsid w:val="00A468EE"/>
    <w:rsid w:val="00AB0B1E"/>
    <w:rsid w:val="00AC0531"/>
    <w:rsid w:val="00B32522"/>
    <w:rsid w:val="00B64FE7"/>
    <w:rsid w:val="00C42C11"/>
    <w:rsid w:val="00C52D16"/>
    <w:rsid w:val="00C67045"/>
    <w:rsid w:val="00CD7629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4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9E"/>
    <w:pPr>
      <w:spacing w:before="0" w:after="0" w:line="480" w:lineRule="auto"/>
      <w:jc w:val="left"/>
    </w:pPr>
    <w:rPr>
      <w:rFonts w:ascii="Times New Roman" w:eastAsiaTheme="minorEastAsia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Next/>
      <w:keepLines/>
      <w:numPr>
        <w:numId w:val="14"/>
      </w:numPr>
      <w:spacing w:line="360" w:lineRule="auto"/>
      <w:jc w:val="both"/>
      <w:outlineLvl w:val="0"/>
    </w:pPr>
    <w:rPr>
      <w:rFonts w:eastAsiaTheme="majorEastAsia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60C"/>
    <w:pPr>
      <w:keepNext/>
      <w:keepLines/>
      <w:spacing w:line="240" w:lineRule="auto"/>
      <w:ind w:firstLine="0"/>
      <w:outlineLvl w:val="1"/>
    </w:pPr>
    <w:rPr>
      <w:rFonts w:eastAsia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522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522"/>
    <w:pPr>
      <w:ind w:firstLine="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B32522"/>
    <w:pPr>
      <w:spacing w:line="240" w:lineRule="auto"/>
      <w:ind w:left="720" w:right="720" w:firstLine="0"/>
      <w:contextualSpacing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522"/>
    <w:rPr>
      <w:rFonts w:ascii="Times New Roman" w:hAnsi="Times New Roman"/>
      <w:i/>
      <w:iCs/>
      <w:color w:val="404040" w:themeColor="text1" w:themeTint="BF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060C"/>
    <w:rPr>
      <w:rFonts w:ascii="Times New Roman" w:eastAsia="Times New Roman" w:hAnsi="Times New Roman" w:cstheme="majorBidi"/>
      <w:b/>
      <w:bCs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  <w:pPr>
      <w:ind w:firstLine="0"/>
      <w:contextualSpacing w:val="0"/>
    </w:pPr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B32522"/>
    <w:pPr>
      <w:contextualSpacing/>
    </w:pPr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  <w:jc w:val="left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32522"/>
    <w:pPr>
      <w:spacing w:before="360"/>
    </w:pPr>
    <w:rPr>
      <w:b/>
      <w:bCs/>
      <w:caps/>
      <w:szCs w:val="24"/>
    </w:rPr>
  </w:style>
  <w:style w:type="paragraph" w:styleId="NoSpacing">
    <w:name w:val="No Spacing"/>
    <w:autoRedefine/>
    <w:uiPriority w:val="1"/>
    <w:qFormat/>
    <w:rsid w:val="008B060C"/>
    <w:pPr>
      <w:spacing w:after="120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B32522"/>
    <w:rPr>
      <w:rFonts w:ascii="Times New Roman" w:hAnsi="Times New Roman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2522"/>
    <w:rPr>
      <w:rFonts w:ascii="Times New Roman" w:eastAsia="Times New Roman" w:hAnsi="Times New Roman"/>
      <w:b/>
      <w:bCs/>
      <w:i/>
      <w:iCs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pPr>
      <w:spacing w:line="240" w:lineRule="auto"/>
      <w:ind w:firstLine="0"/>
      <w:contextualSpacing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pPr>
      <w:spacing w:line="240" w:lineRule="auto"/>
      <w:ind w:firstLine="0"/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4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9E"/>
    <w:pPr>
      <w:spacing w:before="0" w:after="0" w:line="480" w:lineRule="auto"/>
      <w:jc w:val="left"/>
    </w:pPr>
    <w:rPr>
      <w:rFonts w:ascii="Times New Roman" w:eastAsiaTheme="minorEastAsia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Next/>
      <w:keepLines/>
      <w:numPr>
        <w:numId w:val="14"/>
      </w:numPr>
      <w:spacing w:line="360" w:lineRule="auto"/>
      <w:jc w:val="both"/>
      <w:outlineLvl w:val="0"/>
    </w:pPr>
    <w:rPr>
      <w:rFonts w:eastAsiaTheme="majorEastAsia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60C"/>
    <w:pPr>
      <w:keepNext/>
      <w:keepLines/>
      <w:spacing w:line="240" w:lineRule="auto"/>
      <w:ind w:firstLine="0"/>
      <w:outlineLvl w:val="1"/>
    </w:pPr>
    <w:rPr>
      <w:rFonts w:eastAsia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522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522"/>
    <w:pPr>
      <w:ind w:firstLine="0"/>
      <w:outlineLvl w:val="3"/>
    </w:pPr>
    <w:rPr>
      <w:rFonts w:eastAsia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B32522"/>
    <w:pPr>
      <w:spacing w:line="240" w:lineRule="auto"/>
      <w:ind w:left="720" w:right="720" w:firstLine="0"/>
      <w:contextualSpacing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522"/>
    <w:rPr>
      <w:rFonts w:ascii="Times New Roman" w:hAnsi="Times New Roman"/>
      <w:i/>
      <w:iCs/>
      <w:color w:val="404040" w:themeColor="text1" w:themeTint="BF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060C"/>
    <w:rPr>
      <w:rFonts w:ascii="Times New Roman" w:eastAsia="Times New Roman" w:hAnsi="Times New Roman" w:cstheme="majorBidi"/>
      <w:b/>
      <w:bCs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  <w:pPr>
      <w:ind w:firstLine="0"/>
      <w:contextualSpacing w:val="0"/>
    </w:pPr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B32522"/>
    <w:pPr>
      <w:contextualSpacing/>
    </w:pPr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  <w:jc w:val="left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32522"/>
    <w:pPr>
      <w:spacing w:before="360"/>
    </w:pPr>
    <w:rPr>
      <w:b/>
      <w:bCs/>
      <w:caps/>
      <w:szCs w:val="24"/>
    </w:rPr>
  </w:style>
  <w:style w:type="paragraph" w:styleId="NoSpacing">
    <w:name w:val="No Spacing"/>
    <w:autoRedefine/>
    <w:uiPriority w:val="1"/>
    <w:qFormat/>
    <w:rsid w:val="008B060C"/>
    <w:pPr>
      <w:spacing w:after="120"/>
      <w:ind w:firstLine="0"/>
      <w:jc w:val="left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B32522"/>
    <w:rPr>
      <w:rFonts w:ascii="Times New Roman" w:hAnsi="Times New Roman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2522"/>
    <w:rPr>
      <w:rFonts w:ascii="Times New Roman" w:eastAsia="Times New Roman" w:hAnsi="Times New Roman"/>
      <w:b/>
      <w:bCs/>
      <w:i/>
      <w:iCs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pPr>
      <w:spacing w:line="240" w:lineRule="auto"/>
      <w:ind w:firstLine="0"/>
      <w:contextualSpacing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pPr>
      <w:spacing w:line="240" w:lineRule="auto"/>
      <w:ind w:firstLine="0"/>
    </w:pPr>
    <w:rPr>
      <w:rFonts w:cs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2021-04-06T22:15:00Z</dcterms:created>
  <dcterms:modified xsi:type="dcterms:W3CDTF">2021-04-06T23:39:00Z</dcterms:modified>
</cp:coreProperties>
</file>